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B2B7E" w14:textId="246776E8" w:rsidR="00152D3E" w:rsidRPr="00D31E4C" w:rsidRDefault="00C744CE" w:rsidP="00D31E4C">
      <w:pPr>
        <w:jc w:val="center"/>
        <w:rPr>
          <w:b/>
          <w:bCs/>
          <w:sz w:val="22"/>
          <w:szCs w:val="22"/>
        </w:rPr>
      </w:pPr>
      <w:r w:rsidRPr="00D31E4C">
        <w:rPr>
          <w:rFonts w:hint="eastAsia"/>
          <w:b/>
          <w:bCs/>
          <w:sz w:val="22"/>
          <w:szCs w:val="22"/>
        </w:rPr>
        <w:t xml:space="preserve">大阪大学蛋白質研究所　</w:t>
      </w:r>
      <w:r w:rsidRPr="00D31E4C">
        <w:rPr>
          <w:b/>
          <w:bCs/>
          <w:sz w:val="22"/>
          <w:szCs w:val="22"/>
        </w:rPr>
        <w:t>NMR施設　利用</w:t>
      </w:r>
      <w:r w:rsidRPr="00D31E4C">
        <w:rPr>
          <w:rFonts w:hint="eastAsia"/>
          <w:b/>
          <w:bCs/>
          <w:sz w:val="22"/>
          <w:szCs w:val="22"/>
        </w:rPr>
        <w:t>報告書（成果非占有）</w:t>
      </w:r>
    </w:p>
    <w:p w14:paraId="26DB6DD3" w14:textId="77777777" w:rsidR="00C744CE" w:rsidRDefault="00C744CE"/>
    <w:tbl>
      <w:tblPr>
        <w:tblStyle w:val="aa"/>
        <w:tblW w:w="0" w:type="auto"/>
        <w:tblLook w:val="04A0" w:firstRow="1" w:lastRow="0" w:firstColumn="1" w:lastColumn="0" w:noHBand="0" w:noVBand="1"/>
      </w:tblPr>
      <w:tblGrid>
        <w:gridCol w:w="1129"/>
        <w:gridCol w:w="1276"/>
        <w:gridCol w:w="6083"/>
      </w:tblGrid>
      <w:tr w:rsidR="00C744CE" w14:paraId="48D56DC7" w14:textId="77777777" w:rsidTr="00D31E4C">
        <w:trPr>
          <w:trHeight w:val="681"/>
        </w:trPr>
        <w:tc>
          <w:tcPr>
            <w:tcW w:w="2405" w:type="dxa"/>
            <w:gridSpan w:val="2"/>
          </w:tcPr>
          <w:p w14:paraId="135FDBE3" w14:textId="4E779E79" w:rsidR="00C744CE" w:rsidRPr="00D31E4C" w:rsidRDefault="00D31E4C">
            <w:pPr>
              <w:rPr>
                <w:sz w:val="20"/>
                <w:szCs w:val="20"/>
              </w:rPr>
            </w:pPr>
            <w:r>
              <w:rPr>
                <w:rFonts w:hint="eastAsia"/>
                <w:sz w:val="20"/>
                <w:szCs w:val="20"/>
              </w:rPr>
              <w:t>実験責任者氏名</w:t>
            </w:r>
          </w:p>
        </w:tc>
        <w:tc>
          <w:tcPr>
            <w:tcW w:w="6083" w:type="dxa"/>
          </w:tcPr>
          <w:p w14:paraId="5F833D59" w14:textId="77777777" w:rsidR="00C744CE" w:rsidRDefault="00C744CE"/>
        </w:tc>
      </w:tr>
      <w:tr w:rsidR="00C744CE" w14:paraId="0A408139" w14:textId="77777777" w:rsidTr="00593D79">
        <w:trPr>
          <w:trHeight w:val="705"/>
        </w:trPr>
        <w:tc>
          <w:tcPr>
            <w:tcW w:w="2405" w:type="dxa"/>
            <w:gridSpan w:val="2"/>
          </w:tcPr>
          <w:p w14:paraId="3EE13B18" w14:textId="7CAC3B7F" w:rsidR="00C744CE" w:rsidRPr="00D31E4C" w:rsidRDefault="00D31E4C">
            <w:pPr>
              <w:rPr>
                <w:sz w:val="20"/>
                <w:szCs w:val="20"/>
              </w:rPr>
            </w:pPr>
            <w:r>
              <w:rPr>
                <w:rFonts w:hint="eastAsia"/>
                <w:sz w:val="20"/>
                <w:szCs w:val="20"/>
              </w:rPr>
              <w:t>企業名</w:t>
            </w:r>
          </w:p>
        </w:tc>
        <w:tc>
          <w:tcPr>
            <w:tcW w:w="6083" w:type="dxa"/>
          </w:tcPr>
          <w:p w14:paraId="61A4CC5A" w14:textId="77777777" w:rsidR="00C744CE" w:rsidRDefault="00C744CE"/>
        </w:tc>
      </w:tr>
      <w:tr w:rsidR="00C744CE" w14:paraId="3C42E805" w14:textId="77777777" w:rsidTr="00593D79">
        <w:trPr>
          <w:trHeight w:val="559"/>
        </w:trPr>
        <w:tc>
          <w:tcPr>
            <w:tcW w:w="2405" w:type="dxa"/>
            <w:gridSpan w:val="2"/>
          </w:tcPr>
          <w:p w14:paraId="67AA2A17" w14:textId="190FA52E" w:rsidR="00C744CE" w:rsidRPr="00D31E4C" w:rsidRDefault="006A41BE">
            <w:pPr>
              <w:rPr>
                <w:sz w:val="20"/>
                <w:szCs w:val="20"/>
              </w:rPr>
            </w:pPr>
            <w:r w:rsidRPr="00D31E4C">
              <w:rPr>
                <w:rFonts w:hint="eastAsia"/>
                <w:sz w:val="20"/>
                <w:szCs w:val="20"/>
              </w:rPr>
              <w:t>所属部署・役職</w:t>
            </w:r>
          </w:p>
        </w:tc>
        <w:tc>
          <w:tcPr>
            <w:tcW w:w="6083" w:type="dxa"/>
          </w:tcPr>
          <w:p w14:paraId="061DB204" w14:textId="77777777" w:rsidR="00C744CE" w:rsidRDefault="00C744CE"/>
        </w:tc>
      </w:tr>
      <w:tr w:rsidR="00C744CE" w14:paraId="723DA60C" w14:textId="77777777" w:rsidTr="00593D79">
        <w:trPr>
          <w:trHeight w:val="1120"/>
        </w:trPr>
        <w:tc>
          <w:tcPr>
            <w:tcW w:w="2405" w:type="dxa"/>
            <w:gridSpan w:val="2"/>
          </w:tcPr>
          <w:p w14:paraId="6DCBD3DE" w14:textId="67C87A28" w:rsidR="00C744CE" w:rsidRPr="00D31E4C" w:rsidRDefault="006A41BE">
            <w:pPr>
              <w:rPr>
                <w:sz w:val="20"/>
                <w:szCs w:val="20"/>
              </w:rPr>
            </w:pPr>
            <w:r w:rsidRPr="00D31E4C">
              <w:rPr>
                <w:rFonts w:hint="eastAsia"/>
                <w:sz w:val="20"/>
                <w:szCs w:val="20"/>
              </w:rPr>
              <w:t>利用課題名</w:t>
            </w:r>
          </w:p>
        </w:tc>
        <w:tc>
          <w:tcPr>
            <w:tcW w:w="6083" w:type="dxa"/>
          </w:tcPr>
          <w:p w14:paraId="3F8BD380" w14:textId="77777777" w:rsidR="00C744CE" w:rsidRDefault="00C744CE"/>
        </w:tc>
      </w:tr>
      <w:tr w:rsidR="00C744CE" w14:paraId="422186E6" w14:textId="77777777" w:rsidTr="00D31E4C">
        <w:trPr>
          <w:trHeight w:val="2115"/>
        </w:trPr>
        <w:tc>
          <w:tcPr>
            <w:tcW w:w="2405" w:type="dxa"/>
            <w:gridSpan w:val="2"/>
          </w:tcPr>
          <w:p w14:paraId="4217FE50" w14:textId="1655EFFB" w:rsidR="00C744CE" w:rsidRPr="00D31E4C" w:rsidRDefault="006A41BE">
            <w:pPr>
              <w:rPr>
                <w:sz w:val="20"/>
                <w:szCs w:val="20"/>
              </w:rPr>
            </w:pPr>
            <w:r w:rsidRPr="00D31E4C">
              <w:rPr>
                <w:rFonts w:hint="eastAsia"/>
                <w:sz w:val="20"/>
                <w:szCs w:val="20"/>
              </w:rPr>
              <w:t>概要</w:t>
            </w:r>
          </w:p>
        </w:tc>
        <w:tc>
          <w:tcPr>
            <w:tcW w:w="6083" w:type="dxa"/>
          </w:tcPr>
          <w:p w14:paraId="2D8428E4" w14:textId="77777777" w:rsidR="00C744CE" w:rsidRDefault="00C744CE"/>
        </w:tc>
      </w:tr>
      <w:tr w:rsidR="00C744CE" w14:paraId="4DB77354" w14:textId="77777777" w:rsidTr="00D31E4C">
        <w:trPr>
          <w:trHeight w:val="1267"/>
        </w:trPr>
        <w:tc>
          <w:tcPr>
            <w:tcW w:w="2405" w:type="dxa"/>
            <w:gridSpan w:val="2"/>
          </w:tcPr>
          <w:p w14:paraId="1B40F7C1" w14:textId="0D5DE15F" w:rsidR="00C744CE" w:rsidRPr="00D31E4C" w:rsidRDefault="006A41BE">
            <w:pPr>
              <w:rPr>
                <w:sz w:val="20"/>
                <w:szCs w:val="20"/>
              </w:rPr>
            </w:pPr>
            <w:r w:rsidRPr="00D31E4C">
              <w:rPr>
                <w:rFonts w:hint="eastAsia"/>
                <w:sz w:val="20"/>
                <w:szCs w:val="20"/>
              </w:rPr>
              <w:t>利用日</w:t>
            </w:r>
          </w:p>
        </w:tc>
        <w:tc>
          <w:tcPr>
            <w:tcW w:w="6083" w:type="dxa"/>
          </w:tcPr>
          <w:p w14:paraId="266D648E" w14:textId="1AEF341F" w:rsidR="00C744CE" w:rsidRDefault="00C744CE" w:rsidP="00220184"/>
        </w:tc>
      </w:tr>
      <w:tr w:rsidR="00C744CE" w14:paraId="36FDE90D" w14:textId="77777777" w:rsidTr="00D31E4C">
        <w:trPr>
          <w:trHeight w:val="1115"/>
        </w:trPr>
        <w:tc>
          <w:tcPr>
            <w:tcW w:w="2405" w:type="dxa"/>
            <w:gridSpan w:val="2"/>
          </w:tcPr>
          <w:p w14:paraId="11D02BE5" w14:textId="482C195A" w:rsidR="00C744CE" w:rsidRPr="00D31E4C" w:rsidRDefault="006A41BE">
            <w:pPr>
              <w:rPr>
                <w:sz w:val="20"/>
                <w:szCs w:val="20"/>
              </w:rPr>
            </w:pPr>
            <w:r w:rsidRPr="00D31E4C">
              <w:rPr>
                <w:rFonts w:hint="eastAsia"/>
                <w:sz w:val="20"/>
                <w:szCs w:val="20"/>
              </w:rPr>
              <w:t>利用装置</w:t>
            </w:r>
          </w:p>
        </w:tc>
        <w:tc>
          <w:tcPr>
            <w:tcW w:w="6083" w:type="dxa"/>
          </w:tcPr>
          <w:p w14:paraId="22CA6241" w14:textId="77777777" w:rsidR="00D31E4C" w:rsidRPr="00D31E4C" w:rsidRDefault="00D31E4C" w:rsidP="00D31E4C">
            <w:pPr>
              <w:jc w:val="left"/>
              <w:rPr>
                <w:rFonts w:ascii="ＭＳ ゴシック" w:eastAsia="ＭＳ ゴシック" w:hAnsi="ＭＳ ゴシック"/>
                <w:sz w:val="16"/>
                <w:szCs w:val="16"/>
              </w:rPr>
            </w:pPr>
            <w:r w:rsidRPr="00D31E4C">
              <w:rPr>
                <w:rFonts w:ascii="ＭＳ ゴシック" w:eastAsia="ＭＳ ゴシック" w:hAnsi="ＭＳ ゴシック" w:hint="eastAsia"/>
                <w:sz w:val="16"/>
                <w:szCs w:val="16"/>
              </w:rPr>
              <w:t>□溶液400　□溶液500　□溶液600　□溶液800　□溶液950</w:t>
            </w:r>
          </w:p>
          <w:p w14:paraId="49280BB0" w14:textId="77777777" w:rsidR="00D31E4C" w:rsidRPr="00D31E4C" w:rsidRDefault="00D31E4C" w:rsidP="00D31E4C">
            <w:pPr>
              <w:jc w:val="left"/>
              <w:rPr>
                <w:rFonts w:ascii="ＭＳ ゴシック" w:eastAsia="ＭＳ ゴシック" w:hAnsi="ＭＳ ゴシック"/>
                <w:sz w:val="16"/>
                <w:szCs w:val="16"/>
              </w:rPr>
            </w:pPr>
            <w:r w:rsidRPr="00D31E4C">
              <w:rPr>
                <w:rFonts w:ascii="ＭＳ ゴシック" w:eastAsia="ＭＳ ゴシック" w:hAnsi="ＭＳ ゴシック" w:hint="eastAsia"/>
                <w:sz w:val="16"/>
                <w:szCs w:val="16"/>
              </w:rPr>
              <w:t>□固体500　□固体700（</w:t>
            </w:r>
            <w:r w:rsidRPr="00D31E4C">
              <w:rPr>
                <w:rFonts w:ascii="ＭＳ ゴシック" w:eastAsia="ＭＳ ゴシック" w:hAnsi="ＭＳ ゴシック"/>
                <w:sz w:val="16"/>
                <w:szCs w:val="16"/>
              </w:rPr>
              <w:t>1mm</w:t>
            </w:r>
            <w:r w:rsidRPr="00D31E4C">
              <w:rPr>
                <w:rFonts w:ascii="ＭＳ ゴシック" w:eastAsia="ＭＳ ゴシック" w:hAnsi="ＭＳ ゴシック" w:hint="eastAsia"/>
                <w:sz w:val="16"/>
                <w:szCs w:val="16"/>
              </w:rPr>
              <w:t>プローブ対応）</w:t>
            </w:r>
          </w:p>
          <w:p w14:paraId="7A30A384" w14:textId="205541FF" w:rsidR="00C744CE" w:rsidRDefault="00D31E4C" w:rsidP="00D31E4C">
            <w:r w:rsidRPr="00D31E4C">
              <w:rPr>
                <w:rFonts w:ascii="ＭＳ ゴシック" w:eastAsia="ＭＳ ゴシック" w:hAnsi="ＭＳ ゴシック" w:hint="eastAsia"/>
                <w:sz w:val="16"/>
                <w:szCs w:val="16"/>
              </w:rPr>
              <w:t>□固体次世代型</w:t>
            </w:r>
            <w:r w:rsidRPr="00D31E4C">
              <w:rPr>
                <w:rFonts w:ascii="ＭＳ ゴシック" w:eastAsia="ＭＳ ゴシック" w:hAnsi="ＭＳ ゴシック"/>
                <w:sz w:val="16"/>
                <w:szCs w:val="16"/>
              </w:rPr>
              <w:t>DNP</w:t>
            </w:r>
            <w:r w:rsidRPr="00D31E4C">
              <w:rPr>
                <w:rFonts w:ascii="ＭＳ ゴシック" w:eastAsia="ＭＳ ゴシック" w:hAnsi="ＭＳ ゴシック" w:hint="eastAsia"/>
                <w:sz w:val="16"/>
                <w:szCs w:val="16"/>
              </w:rPr>
              <w:t>400　□固体</w:t>
            </w:r>
            <w:r w:rsidRPr="00D31E4C">
              <w:rPr>
                <w:rFonts w:ascii="ＭＳ ゴシック" w:eastAsia="ＭＳ ゴシック" w:hAnsi="ＭＳ ゴシック"/>
                <w:sz w:val="16"/>
                <w:szCs w:val="16"/>
              </w:rPr>
              <w:t>DNP</w:t>
            </w:r>
            <w:r w:rsidRPr="00D31E4C">
              <w:rPr>
                <w:rFonts w:ascii="ＭＳ ゴシック" w:eastAsia="ＭＳ ゴシック" w:hAnsi="ＭＳ ゴシック" w:hint="eastAsia"/>
                <w:sz w:val="16"/>
                <w:szCs w:val="16"/>
              </w:rPr>
              <w:t>600　□固体</w:t>
            </w:r>
            <w:r w:rsidRPr="00D31E4C">
              <w:rPr>
                <w:rFonts w:ascii="ＭＳ ゴシック" w:eastAsia="ＭＳ ゴシック" w:hAnsi="ＭＳ ゴシック"/>
                <w:sz w:val="16"/>
                <w:szCs w:val="16"/>
              </w:rPr>
              <w:t>DNP</w:t>
            </w:r>
            <w:r w:rsidRPr="00D31E4C">
              <w:rPr>
                <w:rFonts w:ascii="ＭＳ ゴシック" w:eastAsia="ＭＳ ゴシック" w:hAnsi="ＭＳ ゴシック" w:hint="eastAsia"/>
                <w:sz w:val="16"/>
                <w:szCs w:val="16"/>
              </w:rPr>
              <w:t>700</w:t>
            </w:r>
          </w:p>
        </w:tc>
      </w:tr>
      <w:tr w:rsidR="00AF76AD" w14:paraId="39820B91" w14:textId="77777777" w:rsidTr="00593D79">
        <w:trPr>
          <w:trHeight w:val="1728"/>
        </w:trPr>
        <w:tc>
          <w:tcPr>
            <w:tcW w:w="1129" w:type="dxa"/>
            <w:vMerge w:val="restart"/>
          </w:tcPr>
          <w:p w14:paraId="45E2795B" w14:textId="64EDE847" w:rsidR="00AF76AD" w:rsidRPr="00D31E4C" w:rsidRDefault="00AF76AD">
            <w:pPr>
              <w:rPr>
                <w:sz w:val="20"/>
                <w:szCs w:val="20"/>
              </w:rPr>
            </w:pPr>
            <w:r w:rsidRPr="00D31E4C">
              <w:rPr>
                <w:rFonts w:hint="eastAsia"/>
                <w:sz w:val="20"/>
                <w:szCs w:val="20"/>
              </w:rPr>
              <w:t>成果</w:t>
            </w:r>
          </w:p>
        </w:tc>
        <w:tc>
          <w:tcPr>
            <w:tcW w:w="1276" w:type="dxa"/>
          </w:tcPr>
          <w:p w14:paraId="76DB725E" w14:textId="75F05D32" w:rsidR="00AF76AD" w:rsidRPr="00D31E4C" w:rsidRDefault="00AF76AD" w:rsidP="006A41BE">
            <w:pPr>
              <w:rPr>
                <w:sz w:val="20"/>
                <w:szCs w:val="20"/>
              </w:rPr>
            </w:pPr>
            <w:r w:rsidRPr="00D31E4C">
              <w:rPr>
                <w:rFonts w:hint="eastAsia"/>
                <w:sz w:val="20"/>
                <w:szCs w:val="20"/>
              </w:rPr>
              <w:t>目的</w:t>
            </w:r>
          </w:p>
        </w:tc>
        <w:tc>
          <w:tcPr>
            <w:tcW w:w="6083" w:type="dxa"/>
          </w:tcPr>
          <w:p w14:paraId="1C566589" w14:textId="0F1A1670" w:rsidR="00AF76AD" w:rsidRDefault="00AF76AD"/>
        </w:tc>
      </w:tr>
      <w:tr w:rsidR="00AF76AD" w14:paraId="7AE7CA7B" w14:textId="77777777" w:rsidTr="00D31E4C">
        <w:trPr>
          <w:trHeight w:val="2539"/>
        </w:trPr>
        <w:tc>
          <w:tcPr>
            <w:tcW w:w="1129" w:type="dxa"/>
            <w:vMerge/>
          </w:tcPr>
          <w:p w14:paraId="3B200510" w14:textId="77777777" w:rsidR="00AF76AD" w:rsidRPr="00D31E4C" w:rsidRDefault="00AF76AD">
            <w:pPr>
              <w:rPr>
                <w:sz w:val="20"/>
                <w:szCs w:val="20"/>
              </w:rPr>
            </w:pPr>
          </w:p>
        </w:tc>
        <w:tc>
          <w:tcPr>
            <w:tcW w:w="1276" w:type="dxa"/>
          </w:tcPr>
          <w:p w14:paraId="6DBEE844" w14:textId="21A3F4FD" w:rsidR="00AF76AD" w:rsidRPr="00D31E4C" w:rsidRDefault="00AF76AD">
            <w:pPr>
              <w:rPr>
                <w:sz w:val="20"/>
                <w:szCs w:val="20"/>
              </w:rPr>
            </w:pPr>
            <w:r w:rsidRPr="00D31E4C">
              <w:rPr>
                <w:rFonts w:hint="eastAsia"/>
                <w:sz w:val="20"/>
                <w:szCs w:val="20"/>
              </w:rPr>
              <w:t>実験内容</w:t>
            </w:r>
          </w:p>
        </w:tc>
        <w:tc>
          <w:tcPr>
            <w:tcW w:w="6083" w:type="dxa"/>
          </w:tcPr>
          <w:p w14:paraId="566EFCDF" w14:textId="245BB86D" w:rsidR="00AF76AD" w:rsidRDefault="00AF76AD"/>
        </w:tc>
      </w:tr>
      <w:tr w:rsidR="00AF76AD" w14:paraId="1B38DE7F" w14:textId="77777777" w:rsidTr="004D513D">
        <w:trPr>
          <w:trHeight w:val="12039"/>
        </w:trPr>
        <w:tc>
          <w:tcPr>
            <w:tcW w:w="1129" w:type="dxa"/>
            <w:vMerge/>
          </w:tcPr>
          <w:p w14:paraId="294FB7DD" w14:textId="77777777" w:rsidR="00AF76AD" w:rsidRDefault="00AF76AD"/>
        </w:tc>
        <w:tc>
          <w:tcPr>
            <w:tcW w:w="1276" w:type="dxa"/>
          </w:tcPr>
          <w:p w14:paraId="26990647" w14:textId="6141152F" w:rsidR="00AF76AD" w:rsidRPr="00D31E4C" w:rsidRDefault="00AF76AD">
            <w:pPr>
              <w:rPr>
                <w:sz w:val="20"/>
                <w:szCs w:val="20"/>
              </w:rPr>
            </w:pPr>
            <w:r w:rsidRPr="00D31E4C">
              <w:rPr>
                <w:rFonts w:hint="eastAsia"/>
                <w:sz w:val="20"/>
                <w:szCs w:val="20"/>
              </w:rPr>
              <w:t>結果と考察</w:t>
            </w:r>
          </w:p>
        </w:tc>
        <w:tc>
          <w:tcPr>
            <w:tcW w:w="6083" w:type="dxa"/>
          </w:tcPr>
          <w:p w14:paraId="724D5167" w14:textId="0D3ADF66" w:rsidR="00AF76AD" w:rsidRPr="00D31E4C" w:rsidRDefault="00AF76AD">
            <w:pPr>
              <w:rPr>
                <w:sz w:val="20"/>
                <w:szCs w:val="20"/>
              </w:rPr>
            </w:pPr>
          </w:p>
        </w:tc>
      </w:tr>
    </w:tbl>
    <w:p w14:paraId="1C8BA7C5" w14:textId="0FCEC755" w:rsidR="00C744CE" w:rsidRPr="00D31E4C" w:rsidRDefault="00AF76AD">
      <w:pPr>
        <w:rPr>
          <w:sz w:val="16"/>
          <w:szCs w:val="16"/>
        </w:rPr>
      </w:pPr>
      <w:r w:rsidRPr="00D31E4C">
        <w:rPr>
          <w:rFonts w:hint="eastAsia"/>
          <w:sz w:val="16"/>
          <w:szCs w:val="16"/>
        </w:rPr>
        <w:t>本報告書は印刷または必要な編集を</w:t>
      </w:r>
      <w:r w:rsidR="00E31F04">
        <w:rPr>
          <w:rFonts w:hint="eastAsia"/>
          <w:sz w:val="16"/>
          <w:szCs w:val="16"/>
        </w:rPr>
        <w:t>行って</w:t>
      </w:r>
      <w:r w:rsidRPr="00D31E4C">
        <w:rPr>
          <w:rFonts w:hint="eastAsia"/>
          <w:sz w:val="16"/>
          <w:szCs w:val="16"/>
        </w:rPr>
        <w:t>公開します。</w:t>
      </w:r>
    </w:p>
    <w:p w14:paraId="5975ED52" w14:textId="44651C74" w:rsidR="00AF76AD" w:rsidRDefault="00AF76AD">
      <w:pPr>
        <w:rPr>
          <w:sz w:val="16"/>
          <w:szCs w:val="16"/>
        </w:rPr>
      </w:pPr>
      <w:r w:rsidRPr="00D31E4C">
        <w:rPr>
          <w:rFonts w:hint="eastAsia"/>
          <w:sz w:val="16"/>
          <w:szCs w:val="16"/>
        </w:rPr>
        <w:t>また、成果報告会やシンポジウム、委託事業報告書作成時に本報告書の内容について発表をお願いする場合</w:t>
      </w:r>
      <w:r w:rsidR="00E31F04">
        <w:rPr>
          <w:rFonts w:hint="eastAsia"/>
          <w:sz w:val="16"/>
          <w:szCs w:val="16"/>
        </w:rPr>
        <w:t>が</w:t>
      </w:r>
      <w:r w:rsidRPr="00D31E4C">
        <w:rPr>
          <w:rFonts w:hint="eastAsia"/>
          <w:sz w:val="16"/>
          <w:szCs w:val="16"/>
        </w:rPr>
        <w:t>あります。</w:t>
      </w:r>
    </w:p>
    <w:p w14:paraId="221B92F1" w14:textId="77777777" w:rsidR="00593D79" w:rsidRDefault="00593D79">
      <w:pPr>
        <w:rPr>
          <w:sz w:val="16"/>
          <w:szCs w:val="16"/>
        </w:rPr>
      </w:pPr>
    </w:p>
    <w:tbl>
      <w:tblPr>
        <w:tblStyle w:val="aa"/>
        <w:tblW w:w="0" w:type="auto"/>
        <w:tblLook w:val="04A0" w:firstRow="1" w:lastRow="0" w:firstColumn="1" w:lastColumn="0" w:noHBand="0" w:noVBand="1"/>
      </w:tblPr>
      <w:tblGrid>
        <w:gridCol w:w="8467"/>
      </w:tblGrid>
      <w:tr w:rsidR="00593D79" w14:paraId="638E99B3" w14:textId="77777777" w:rsidTr="004D513D">
        <w:trPr>
          <w:trHeight w:val="12748"/>
        </w:trPr>
        <w:tc>
          <w:tcPr>
            <w:tcW w:w="8467" w:type="dxa"/>
          </w:tcPr>
          <w:p w14:paraId="4038F151" w14:textId="45CFF8C3" w:rsidR="00593D79" w:rsidRDefault="00593D79">
            <w:pPr>
              <w:rPr>
                <w:sz w:val="16"/>
                <w:szCs w:val="16"/>
              </w:rPr>
            </w:pPr>
            <w:r>
              <w:rPr>
                <w:rFonts w:hint="eastAsia"/>
                <w:sz w:val="16"/>
                <w:szCs w:val="16"/>
              </w:rPr>
              <w:lastRenderedPageBreak/>
              <w:t>スペクトルまたは図の添付欄</w:t>
            </w:r>
          </w:p>
        </w:tc>
      </w:tr>
    </w:tbl>
    <w:p w14:paraId="2C8493AE" w14:textId="77777777" w:rsidR="00593D79" w:rsidRPr="00593D79" w:rsidRDefault="00593D79" w:rsidP="00593D79">
      <w:pPr>
        <w:rPr>
          <w:sz w:val="16"/>
          <w:szCs w:val="16"/>
        </w:rPr>
      </w:pPr>
    </w:p>
    <w:sectPr w:rsidR="00593D79" w:rsidRPr="00593D79" w:rsidSect="00A134A3">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CE"/>
    <w:rsid w:val="00152D3E"/>
    <w:rsid w:val="00220184"/>
    <w:rsid w:val="004D513D"/>
    <w:rsid w:val="00593D79"/>
    <w:rsid w:val="006A41BE"/>
    <w:rsid w:val="007A3E99"/>
    <w:rsid w:val="007C575C"/>
    <w:rsid w:val="00A134A3"/>
    <w:rsid w:val="00AF76AD"/>
    <w:rsid w:val="00C744CE"/>
    <w:rsid w:val="00D31E4C"/>
    <w:rsid w:val="00E31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F8D365"/>
  <w15:chartTrackingRefBased/>
  <w15:docId w15:val="{E3066471-1447-D944-9C84-988203E5F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744C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744C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744C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744C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744C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744C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744C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744C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744C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44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744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744C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744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744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744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744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744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744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744C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744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44C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744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44CE"/>
    <w:pPr>
      <w:spacing w:before="160" w:after="160"/>
      <w:jc w:val="center"/>
    </w:pPr>
    <w:rPr>
      <w:i/>
      <w:iCs/>
      <w:color w:val="404040" w:themeColor="text1" w:themeTint="BF"/>
    </w:rPr>
  </w:style>
  <w:style w:type="character" w:customStyle="1" w:styleId="a8">
    <w:name w:val="引用文 (文字)"/>
    <w:basedOn w:val="a0"/>
    <w:link w:val="a7"/>
    <w:uiPriority w:val="29"/>
    <w:rsid w:val="00C744CE"/>
    <w:rPr>
      <w:i/>
      <w:iCs/>
      <w:color w:val="404040" w:themeColor="text1" w:themeTint="BF"/>
    </w:rPr>
  </w:style>
  <w:style w:type="paragraph" w:styleId="a9">
    <w:name w:val="List Paragraph"/>
    <w:basedOn w:val="a"/>
    <w:uiPriority w:val="34"/>
    <w:qFormat/>
    <w:rsid w:val="00C744CE"/>
    <w:pPr>
      <w:ind w:left="720"/>
      <w:contextualSpacing/>
    </w:pPr>
  </w:style>
  <w:style w:type="character" w:styleId="21">
    <w:name w:val="Intense Emphasis"/>
    <w:basedOn w:val="a0"/>
    <w:uiPriority w:val="21"/>
    <w:qFormat/>
    <w:rsid w:val="00C744CE"/>
    <w:rPr>
      <w:i/>
      <w:iCs/>
      <w:color w:val="0F4761" w:themeColor="accent1" w:themeShade="BF"/>
    </w:rPr>
  </w:style>
  <w:style w:type="paragraph" w:styleId="22">
    <w:name w:val="Intense Quote"/>
    <w:basedOn w:val="a"/>
    <w:next w:val="a"/>
    <w:link w:val="23"/>
    <w:uiPriority w:val="30"/>
    <w:qFormat/>
    <w:rsid w:val="00C744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744CE"/>
    <w:rPr>
      <w:i/>
      <w:iCs/>
      <w:color w:val="0F4761" w:themeColor="accent1" w:themeShade="BF"/>
    </w:rPr>
  </w:style>
  <w:style w:type="character" w:styleId="24">
    <w:name w:val="Intense Reference"/>
    <w:basedOn w:val="a0"/>
    <w:uiPriority w:val="32"/>
    <w:qFormat/>
    <w:rsid w:val="00C744CE"/>
    <w:rPr>
      <w:b/>
      <w:bCs/>
      <w:smallCaps/>
      <w:color w:val="0F4761" w:themeColor="accent1" w:themeShade="BF"/>
      <w:spacing w:val="5"/>
    </w:rPr>
  </w:style>
  <w:style w:type="table" w:styleId="aa">
    <w:name w:val="Table Grid"/>
    <w:basedOn w:val="a1"/>
    <w:uiPriority w:val="39"/>
    <w:rsid w:val="00C74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C0448-7547-AE47-AD5D-DA819B955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44</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江川　文子</dc:creator>
  <cp:keywords/>
  <dc:description/>
  <cp:lastModifiedBy>江川　文子</cp:lastModifiedBy>
  <cp:revision>4</cp:revision>
  <cp:lastPrinted>2025-08-27T02:08:00Z</cp:lastPrinted>
  <dcterms:created xsi:type="dcterms:W3CDTF">2025-08-27T00:58:00Z</dcterms:created>
  <dcterms:modified xsi:type="dcterms:W3CDTF">2025-08-29T07:21:00Z</dcterms:modified>
</cp:coreProperties>
</file>